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770"/>
        <w:gridCol w:w="810"/>
        <w:gridCol w:w="4140"/>
        <w:gridCol w:w="810"/>
      </w:tblGrid>
      <w:tr w:rsidR="00DC2C19" w:rsidTr="00A1034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19" w:rsidRPr="006D5CA3" w:rsidRDefault="00DC2C19" w:rsidP="00F5731C">
            <w:pPr>
              <w:rPr>
                <w:rFonts w:cstheme="minorHAnsi"/>
                <w:b/>
                <w:sz w:val="20"/>
                <w:szCs w:val="20"/>
              </w:rPr>
            </w:pPr>
            <w:r w:rsidRPr="006D5CA3">
              <w:rPr>
                <w:rFonts w:cstheme="minorHAnsi"/>
                <w:b/>
                <w:sz w:val="20"/>
                <w:szCs w:val="20"/>
              </w:rPr>
              <w:t>Freshman Year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DC2C19" w:rsidRPr="006D5CA3" w:rsidRDefault="00DC2C19" w:rsidP="00F31C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5CA3">
              <w:rPr>
                <w:rFonts w:cstheme="minorHAnsi"/>
                <w:b/>
                <w:sz w:val="20"/>
                <w:szCs w:val="20"/>
              </w:rPr>
              <w:t>Fall</w:t>
            </w: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DC2C19" w:rsidRPr="006D5CA3" w:rsidRDefault="00DC2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19" w:rsidRPr="006D5CA3" w:rsidRDefault="00DC2C19" w:rsidP="00F31C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5CA3">
              <w:rPr>
                <w:rFonts w:cstheme="minorHAnsi"/>
                <w:b/>
                <w:sz w:val="20"/>
                <w:szCs w:val="20"/>
              </w:rPr>
              <w:t>Spring</w:t>
            </w:r>
          </w:p>
        </w:tc>
      </w:tr>
      <w:tr w:rsidR="00DC2C19" w:rsidTr="00A1034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C2C19" w:rsidRPr="00640933" w:rsidRDefault="00DC2C19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p w:rsidR="00DC2C19" w:rsidRPr="00640933" w:rsidRDefault="00DC2C19" w:rsidP="00C742AF">
            <w:pPr>
              <w:jc w:val="center"/>
              <w:rPr>
                <w:rFonts w:cstheme="minorHAnsi"/>
              </w:rPr>
            </w:pP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DC2C19" w:rsidRPr="00640933" w:rsidRDefault="00DC2C19">
            <w:pPr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C2C19" w:rsidRPr="00640933" w:rsidRDefault="00DC2C19" w:rsidP="006F459A">
            <w:pPr>
              <w:jc w:val="center"/>
              <w:rPr>
                <w:rFonts w:cstheme="minorHAnsi"/>
              </w:rPr>
            </w:pPr>
          </w:p>
        </w:tc>
      </w:tr>
      <w:tr w:rsidR="00A10342" w:rsidRPr="00162C1E" w:rsidTr="00C742AF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10342" w:rsidRPr="00162C1E" w:rsidRDefault="00A10342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Biology 150(Lect.)/151(Lab)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A10342" w:rsidRPr="00162C1E" w:rsidRDefault="00A10342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10342" w:rsidRPr="00162C1E" w:rsidRDefault="00A10342" w:rsidP="007A5564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301</w:t>
            </w:r>
            <w:r w:rsidR="00B4444B">
              <w:rPr>
                <w:rFonts w:cstheme="minorHAnsi"/>
                <w:sz w:val="20"/>
                <w:szCs w:val="20"/>
              </w:rPr>
              <w:t>/</w:t>
            </w:r>
            <w:r w:rsidR="000D3EDC" w:rsidRPr="00162C1E">
              <w:rPr>
                <w:rFonts w:cstheme="minorHAnsi"/>
                <w:sz w:val="20"/>
                <w:szCs w:val="20"/>
              </w:rPr>
              <w:t>lab</w:t>
            </w:r>
            <w:r w:rsidR="009E0AA9">
              <w:rPr>
                <w:rFonts w:cstheme="minorHAnsi"/>
                <w:sz w:val="20"/>
                <w:szCs w:val="20"/>
              </w:rPr>
              <w:t>*</w:t>
            </w:r>
            <w:r w:rsidR="00B4444B">
              <w:rPr>
                <w:rFonts w:cstheme="minorHAnsi"/>
                <w:sz w:val="20"/>
                <w:szCs w:val="20"/>
              </w:rPr>
              <w:t xml:space="preserve"> or 303*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10342" w:rsidRPr="00162C1E" w:rsidRDefault="00A10342" w:rsidP="00A103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10342" w:rsidRPr="00162C1E" w:rsidTr="00A1034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10342" w:rsidRPr="00162C1E" w:rsidRDefault="00A10342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Chemistry 111(Lect.)/113(Lab)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A10342" w:rsidRPr="00162C1E" w:rsidRDefault="00A10342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A10342" w:rsidRPr="00162C1E" w:rsidRDefault="00A10342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Biology 160(Lect.)/161(Lab)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42" w:rsidRPr="00162C1E" w:rsidRDefault="00A10342" w:rsidP="00A103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10342" w:rsidRPr="00162C1E" w:rsidTr="00A1034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10342" w:rsidRPr="00162C1E" w:rsidRDefault="009E0A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 &amp; Society</w:t>
            </w:r>
            <w:r w:rsidR="008B06CB">
              <w:rPr>
                <w:rFonts w:cstheme="minorHAnsi"/>
                <w:sz w:val="20"/>
                <w:szCs w:val="20"/>
              </w:rPr>
              <w:t xml:space="preserve"> Cognate (PSY 110</w:t>
            </w:r>
            <w:r w:rsidR="00B4444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4444B">
              <w:rPr>
                <w:rFonts w:cstheme="minorHAnsi"/>
                <w:sz w:val="20"/>
                <w:szCs w:val="20"/>
              </w:rPr>
              <w:t>prereq</w:t>
            </w:r>
            <w:proofErr w:type="spellEnd"/>
            <w:r w:rsidR="00B4444B">
              <w:rPr>
                <w:rFonts w:cstheme="minorHAnsi"/>
                <w:sz w:val="20"/>
                <w:szCs w:val="20"/>
              </w:rPr>
              <w:t>. for Stats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A10342" w:rsidRPr="00162C1E" w:rsidRDefault="00A10342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A10342" w:rsidRPr="00162C1E" w:rsidRDefault="00A10342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Chemistry 112(Lect.)/114(Lab)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42" w:rsidRPr="00162C1E" w:rsidRDefault="00A10342" w:rsidP="00A103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10342" w:rsidRPr="00162C1E" w:rsidTr="00A10342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10342" w:rsidRPr="00162C1E" w:rsidRDefault="00A10342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English 105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A10342" w:rsidRPr="00162C1E" w:rsidRDefault="00A10342" w:rsidP="00277D5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A10342" w:rsidRPr="00162C1E" w:rsidRDefault="00A10342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English 106 or 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42" w:rsidRPr="00162C1E" w:rsidRDefault="00A10342" w:rsidP="00277D5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dotDash" w:sz="4" w:space="0" w:color="auto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dotDash" w:sz="4" w:space="0" w:color="auto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E844B6" w:rsidRPr="00162C1E" w:rsidTr="007B4883">
        <w:tc>
          <w:tcPr>
            <w:tcW w:w="47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b/>
                <w:sz w:val="20"/>
                <w:szCs w:val="20"/>
              </w:rPr>
            </w:pPr>
            <w:r w:rsidRPr="00162C1E">
              <w:rPr>
                <w:rFonts w:cstheme="minorHAnsi"/>
                <w:b/>
                <w:sz w:val="20"/>
                <w:szCs w:val="20"/>
              </w:rPr>
              <w:t>Sophomore Year</w:t>
            </w: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tDash" w:sz="4" w:space="0" w:color="auto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44B6" w:rsidRPr="00162C1E" w:rsidRDefault="00E844B6" w:rsidP="00956137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319*</w:t>
            </w:r>
            <w:r w:rsidR="00B4444B">
              <w:rPr>
                <w:rFonts w:cstheme="minorHAnsi"/>
                <w:sz w:val="20"/>
                <w:szCs w:val="20"/>
              </w:rPr>
              <w:t xml:space="preserve"> (304*)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44B6" w:rsidRPr="00162C1E" w:rsidRDefault="00E844B6" w:rsidP="009561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MIC 321*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9E0AA9" w:rsidP="009561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Arts &amp; </w:t>
            </w:r>
            <w:r w:rsidR="00137880" w:rsidRPr="00162C1E">
              <w:rPr>
                <w:rFonts w:cstheme="minorHAnsi"/>
                <w:sz w:val="20"/>
                <w:szCs w:val="20"/>
              </w:rPr>
              <w:t>Humanities</w:t>
            </w:r>
            <w:r w:rsidR="008913E7">
              <w:rPr>
                <w:rFonts w:cstheme="minorHAnsi"/>
                <w:sz w:val="20"/>
                <w:szCs w:val="20"/>
              </w:rPr>
              <w:t xml:space="preserve"> Cognate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137880" w:rsidP="009561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Chemistry 202(Lect.)/206(Lab)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E844B6" w:rsidRPr="00162C1E" w:rsidTr="006D5CA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E844B6" w:rsidP="00956137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Chemistry 201(Lect.)/205(Lab)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9561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Mathematics 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E844B6" w:rsidRPr="00162C1E" w:rsidTr="006D5CA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E844B6" w:rsidP="00956137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Mathematics 161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137880" w:rsidP="009561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Biology 255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844B6" w:rsidRPr="00162C1E" w:rsidTr="006D5CA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E844B6" w:rsidP="00956137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Foreign Language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956137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Foreign Language</w:t>
            </w:r>
            <w:r w:rsidR="008913E7">
              <w:rPr>
                <w:rFonts w:cstheme="minorHAnsi"/>
                <w:sz w:val="20"/>
                <w:szCs w:val="20"/>
              </w:rPr>
              <w:t xml:space="preserve"> or SOC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4B6" w:rsidRPr="00162C1E" w:rsidRDefault="00E844B6" w:rsidP="009561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844B6" w:rsidRPr="00162C1E" w:rsidRDefault="00137880" w:rsidP="009561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E844B6" w:rsidRPr="00162C1E" w:rsidRDefault="00E84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62C1E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E844B6" w:rsidRPr="00162C1E" w:rsidTr="007B4883">
        <w:tc>
          <w:tcPr>
            <w:tcW w:w="47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b/>
                <w:sz w:val="20"/>
                <w:szCs w:val="20"/>
              </w:rPr>
              <w:t>Junior Year</w:t>
            </w: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4C01AE" w:rsidRDefault="004C01AE" w:rsidP="00277D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</w:t>
            </w:r>
          </w:p>
        </w:tc>
        <w:tc>
          <w:tcPr>
            <w:tcW w:w="414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844B6" w:rsidRPr="004C01AE" w:rsidRDefault="004C01AE" w:rsidP="00277D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</w:t>
            </w: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E844B6" w:rsidP="002F7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4C01AE" w:rsidP="004C01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MCAT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 w:rsidP="002F7C9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4C01AE" w:rsidP="00277D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MCAT</w:t>
            </w: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323*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436*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44B6" w:rsidRPr="00162C1E" w:rsidRDefault="001B6327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GSC 310* or MSC 465*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44B6" w:rsidRPr="00162C1E" w:rsidRDefault="00636BE1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9E0AA9" w:rsidP="002F7C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 &amp; Society Cognate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844B6" w:rsidRPr="00162C1E" w:rsidTr="008E0217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E844B6" w:rsidP="00277D54">
            <w:pPr>
              <w:rPr>
                <w:rFonts w:cstheme="minorHAnsi"/>
                <w:b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Physics 101(Lect.)/106(Lab)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Physics 102(Lect.)/108(Lab)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844B6" w:rsidRPr="00162C1E" w:rsidTr="00CA093E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B4444B" w:rsidP="002F7C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Biochemistry 401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6F45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603D03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 xml:space="preserve">Statistics/Computer </w:t>
            </w:r>
            <w:r w:rsidR="00E844B6" w:rsidRPr="00162C1E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C316B7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844B6" w:rsidRPr="00162C1E" w:rsidTr="006D5CA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844B6" w:rsidRPr="00162C1E" w:rsidRDefault="00E844B6" w:rsidP="00137880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Foreign Language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844B6" w:rsidRPr="00162C1E" w:rsidRDefault="00182FB8" w:rsidP="00DC2C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Arts &amp; </w:t>
            </w:r>
            <w:r w:rsidRPr="00162C1E">
              <w:rPr>
                <w:rFonts w:cstheme="minorHAnsi"/>
                <w:sz w:val="20"/>
                <w:szCs w:val="20"/>
              </w:rPr>
              <w:t>Humanities</w:t>
            </w:r>
            <w:r>
              <w:rPr>
                <w:rFonts w:cstheme="minorHAnsi"/>
                <w:sz w:val="20"/>
                <w:szCs w:val="20"/>
              </w:rPr>
              <w:t xml:space="preserve"> Cognate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844B6" w:rsidRPr="00162C1E" w:rsidRDefault="00E844B6" w:rsidP="002042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844B6" w:rsidRPr="00162C1E" w:rsidRDefault="00636BE1" w:rsidP="002042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E844B6" w:rsidRPr="00162C1E" w:rsidRDefault="00E844B6" w:rsidP="0095613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844B6" w:rsidRPr="00162C1E" w:rsidRDefault="00C316B7" w:rsidP="00956137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E844B6" w:rsidRPr="00162C1E" w:rsidTr="007B4883">
        <w:tc>
          <w:tcPr>
            <w:tcW w:w="477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b/>
                <w:sz w:val="20"/>
                <w:szCs w:val="20"/>
              </w:rPr>
              <w:t>Senior Year</w:t>
            </w:r>
            <w:r w:rsidR="004C01AE">
              <w:rPr>
                <w:rFonts w:cstheme="minorHAnsi"/>
                <w:b/>
                <w:sz w:val="20"/>
                <w:szCs w:val="20"/>
              </w:rPr>
              <w:t xml:space="preserve"> (applications)</w:t>
            </w: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E844B6" w:rsidRPr="00162C1E" w:rsidRDefault="00E844B6" w:rsidP="00DC2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44B6" w:rsidRPr="00162C1E" w:rsidRDefault="00E844B6" w:rsidP="002F7C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844B6" w:rsidRPr="00162C1E" w:rsidRDefault="00E844B6" w:rsidP="00DC2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44B6" w:rsidRPr="00162C1E" w:rsidTr="007B488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44B6" w:rsidRPr="00162C1E" w:rsidRDefault="00E844B6" w:rsidP="002F7C9D">
            <w:pPr>
              <w:rPr>
                <w:rFonts w:cstheme="minorHAnsi"/>
                <w:b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44B6" w:rsidRPr="00162C1E" w:rsidRDefault="00E844B6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844B6" w:rsidRPr="00162C1E" w:rsidRDefault="008642E9" w:rsidP="00956137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322</w:t>
            </w:r>
            <w:r w:rsidR="005B0D98" w:rsidRPr="00162C1E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844B6" w:rsidRPr="00162C1E" w:rsidRDefault="008642E9" w:rsidP="009561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D3EDC" w:rsidRPr="00162C1E" w:rsidTr="001B6327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EDC" w:rsidRPr="00162C1E" w:rsidRDefault="001B6327" w:rsidP="002F7C9D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(451-456)**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D3EDC" w:rsidRPr="00162C1E" w:rsidRDefault="00636BE1" w:rsidP="00277D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D3EDC" w:rsidRPr="00162C1E" w:rsidRDefault="001B6327" w:rsidP="009C7209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Microbiology &amp; Immunology (451-456)**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D3EDC" w:rsidRPr="00162C1E" w:rsidRDefault="000D3EDC" w:rsidP="009C7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D3EDC" w:rsidRPr="00162C1E" w:rsidTr="008E0217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EDC" w:rsidRPr="00162C1E" w:rsidRDefault="001B6327" w:rsidP="00D04F07">
            <w:pPr>
              <w:rPr>
                <w:rFonts w:cstheme="minorHAnsi"/>
                <w:b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BIL 554* (Cannot be taken with BIL 352)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D3EDC" w:rsidRPr="00162C1E" w:rsidRDefault="00636BE1" w:rsidP="00D04F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D3EDC" w:rsidRPr="00162C1E" w:rsidRDefault="001B6327" w:rsidP="009C7209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BIL 352* (Cannot be taken with BIL 554)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EDC" w:rsidRPr="00162C1E" w:rsidRDefault="000D3EDC" w:rsidP="009C7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D3EDC" w:rsidRPr="00162C1E" w:rsidTr="008E0217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0D3EDC" w:rsidRPr="00162C1E" w:rsidRDefault="000D3EDC" w:rsidP="00182FB8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Elective</w:t>
            </w:r>
            <w:r w:rsidR="00182F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D3EDC" w:rsidRPr="00162C1E" w:rsidRDefault="000D3EDC" w:rsidP="00BC4B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D3EDC" w:rsidRPr="00162C1E" w:rsidRDefault="000D3EDC" w:rsidP="00182FB8">
            <w:pPr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Elective</w:t>
            </w:r>
            <w:r w:rsidR="00182F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EDC" w:rsidRPr="00162C1E" w:rsidRDefault="000D3EDC" w:rsidP="009C72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D3EDC" w:rsidRPr="00162C1E" w:rsidTr="00603D0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0D3EDC" w:rsidRPr="00162C1E" w:rsidRDefault="009E0AA9" w:rsidP="00BC4B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 &amp; Society Cognate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D3EDC" w:rsidRPr="00162C1E" w:rsidRDefault="000D3EDC" w:rsidP="006F45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0D3EDC" w:rsidRPr="00162C1E" w:rsidRDefault="004C24E6" w:rsidP="009C72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EDC" w:rsidRPr="00162C1E" w:rsidRDefault="00636BE1" w:rsidP="009C72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36BE1" w:rsidRPr="00162C1E" w:rsidTr="00137880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636BE1" w:rsidRPr="00162C1E" w:rsidRDefault="009E0AA9" w:rsidP="00BC4B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Arts &amp; </w:t>
            </w:r>
            <w:r w:rsidRPr="00162C1E">
              <w:rPr>
                <w:rFonts w:cstheme="minorHAnsi"/>
                <w:sz w:val="20"/>
                <w:szCs w:val="20"/>
              </w:rPr>
              <w:t>Humanities</w:t>
            </w:r>
            <w:r>
              <w:rPr>
                <w:rFonts w:cstheme="minorHAnsi"/>
                <w:sz w:val="20"/>
                <w:szCs w:val="20"/>
              </w:rPr>
              <w:t xml:space="preserve"> Cognate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tDash" w:sz="4" w:space="0" w:color="auto"/>
            </w:tcBorders>
            <w:vAlign w:val="center"/>
          </w:tcPr>
          <w:p w:rsidR="00636BE1" w:rsidRPr="00162C1E" w:rsidRDefault="00636BE1" w:rsidP="006F459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  <w:tc>
          <w:tcPr>
            <w:tcW w:w="41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36BE1" w:rsidRPr="00162C1E" w:rsidRDefault="004C24E6" w:rsidP="009C72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BE1" w:rsidRPr="00162C1E" w:rsidRDefault="00636BE1" w:rsidP="004363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2C1E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</w:tr>
      <w:tr w:rsidR="00636BE1" w:rsidRPr="00162C1E" w:rsidTr="00137880">
        <w:tc>
          <w:tcPr>
            <w:tcW w:w="4770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636BE1" w:rsidRPr="00162C1E" w:rsidRDefault="00636BE1" w:rsidP="004363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vAlign w:val="center"/>
          </w:tcPr>
          <w:p w:rsidR="00636BE1" w:rsidRPr="00162C1E" w:rsidRDefault="00636BE1" w:rsidP="004363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dotDash" w:sz="4" w:space="0" w:color="auto"/>
              <w:bottom w:val="dotDash" w:sz="4" w:space="0" w:color="auto"/>
              <w:right w:val="nil"/>
            </w:tcBorders>
          </w:tcPr>
          <w:p w:rsidR="00636BE1" w:rsidRPr="00162C1E" w:rsidRDefault="00636BE1" w:rsidP="00DC2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636BE1" w:rsidRPr="00162C1E" w:rsidRDefault="00636BE1" w:rsidP="004363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</w:tbl>
    <w:p w:rsidR="007E1938" w:rsidRPr="004C01AE" w:rsidRDefault="004C01AE" w:rsidP="004C01AE">
      <w:pPr>
        <w:pStyle w:val="BodyText"/>
        <w:tabs>
          <w:tab w:val="clear" w:pos="0"/>
        </w:tabs>
        <w:ind w:left="-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Enroll in graduate school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2116"/>
        <w:gridCol w:w="3634"/>
      </w:tblGrid>
      <w:tr w:rsidR="009E0AA9" w:rsidRPr="00640933" w:rsidTr="00F1012F">
        <w:trPr>
          <w:jc w:val="center"/>
        </w:trPr>
        <w:tc>
          <w:tcPr>
            <w:tcW w:w="0" w:type="auto"/>
            <w:vMerge w:val="restart"/>
            <w:vAlign w:val="center"/>
          </w:tcPr>
          <w:p w:rsidR="002F4E1C" w:rsidRDefault="002F4E1C" w:rsidP="009E0AA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 Plagues in Society 201</w:t>
            </w:r>
          </w:p>
          <w:p w:rsidR="009E0AA9" w:rsidRPr="00F83BED" w:rsidRDefault="009E0AA9" w:rsidP="009E0AA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Intro. Microbiology &amp; Immunology</w:t>
            </w:r>
            <w:r w:rsidRPr="00F83BED">
              <w:rPr>
                <w:rFonts w:cstheme="minorHAnsi"/>
                <w:sz w:val="20"/>
                <w:szCs w:val="20"/>
              </w:rPr>
              <w:t xml:space="preserve"> 301</w:t>
            </w:r>
            <w:r>
              <w:rPr>
                <w:rFonts w:cstheme="minorHAnsi"/>
                <w:sz w:val="20"/>
                <w:szCs w:val="20"/>
              </w:rPr>
              <w:br/>
              <w:t>or MIC 303/304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9E0AA9" w:rsidRDefault="009E0AA9" w:rsidP="00F9161B">
            <w:pPr>
              <w:jc w:val="right"/>
              <w:rPr>
                <w:rFonts w:cstheme="minorHAnsi"/>
                <w:b/>
                <w:noProof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</w:tcPr>
          <w:p w:rsidR="009E0AA9" w:rsidRPr="001B6327" w:rsidRDefault="00DF0BF4" w:rsidP="00DF0BF4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441 </w:t>
            </w:r>
            <w:r w:rsidR="009E0AA9" w:rsidRPr="001B6327">
              <w:rPr>
                <w:rFonts w:cstheme="minorHAnsi"/>
                <w:sz w:val="20"/>
                <w:szCs w:val="20"/>
              </w:rPr>
              <w:t xml:space="preserve">Colloquium </w:t>
            </w:r>
            <w:r w:rsidR="009E0AA9" w:rsidRPr="001B6327">
              <w:rPr>
                <w:rFonts w:cstheme="minorHAnsi"/>
                <w:sz w:val="16"/>
                <w:szCs w:val="16"/>
              </w:rPr>
              <w:t xml:space="preserve">(Seminar on the Medical Campus) </w:t>
            </w:r>
          </w:p>
        </w:tc>
      </w:tr>
      <w:tr w:rsidR="009E0AA9" w:rsidRPr="00640933" w:rsidTr="00F1012F">
        <w:trPr>
          <w:trHeight w:val="278"/>
          <w:jc w:val="center"/>
        </w:trPr>
        <w:tc>
          <w:tcPr>
            <w:tcW w:w="0" w:type="auto"/>
            <w:vMerge/>
          </w:tcPr>
          <w:p w:rsidR="009E0AA9" w:rsidRPr="00F83BED" w:rsidRDefault="009E0AA9" w:rsidP="007A556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9E0AA9" w:rsidRPr="001347BA" w:rsidRDefault="009E0AA9" w:rsidP="00DF0BF4">
            <w:pPr>
              <w:jc w:val="center"/>
              <w:rPr>
                <w:rFonts w:cstheme="minorHAnsi"/>
                <w:b/>
                <w:noProof/>
                <w:color w:val="FFFFFF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4C4B70C" wp14:editId="39AF307C">
                  <wp:simplePos x="3241675" y="5996940"/>
                  <wp:positionH relativeFrom="column">
                    <wp:align>center</wp:align>
                  </wp:positionH>
                  <wp:positionV relativeFrom="margin">
                    <wp:align>center</wp:align>
                  </wp:positionV>
                  <wp:extent cx="1207008" cy="786384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ealth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08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F1012F" w:rsidRDefault="009E0AA9" w:rsidP="00636BE1">
            <w:pPr>
              <w:ind w:left="-108"/>
              <w:rPr>
                <w:rFonts w:cstheme="minorHAnsi"/>
                <w:sz w:val="20"/>
                <w:szCs w:val="20"/>
              </w:rPr>
            </w:pPr>
            <w:r w:rsidRPr="001B6327">
              <w:rPr>
                <w:rFonts w:cstheme="minorHAnsi"/>
                <w:sz w:val="20"/>
                <w:szCs w:val="20"/>
              </w:rPr>
              <w:t>451- 456**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B6327">
              <w:rPr>
                <w:rFonts w:cstheme="minorHAnsi"/>
                <w:sz w:val="20"/>
                <w:szCs w:val="20"/>
              </w:rPr>
              <w:t xml:space="preserve">Special Projects </w:t>
            </w:r>
            <w:r w:rsidRPr="001B6327">
              <w:rPr>
                <w:rFonts w:cstheme="minorHAnsi"/>
                <w:sz w:val="16"/>
                <w:szCs w:val="16"/>
              </w:rPr>
              <w:t>(Medical research)</w:t>
            </w:r>
            <w:r w:rsidRPr="001B632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1012F" w:rsidRPr="00F9161B" w:rsidRDefault="00F1012F" w:rsidP="00F1012F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460  Advanced Topics In MIC/IMMUNO</w:t>
            </w:r>
          </w:p>
        </w:tc>
      </w:tr>
      <w:tr w:rsidR="00636BE1" w:rsidRPr="00640933" w:rsidTr="00F1012F">
        <w:trPr>
          <w:jc w:val="center"/>
        </w:trPr>
        <w:tc>
          <w:tcPr>
            <w:tcW w:w="0" w:type="auto"/>
          </w:tcPr>
          <w:p w:rsidR="00636BE1" w:rsidRPr="00F83BED" w:rsidRDefault="00636BE1" w:rsidP="007A556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83BED">
              <w:rPr>
                <w:rFonts w:cstheme="minorHAnsi"/>
                <w:sz w:val="20"/>
                <w:szCs w:val="20"/>
              </w:rPr>
              <w:t>Hon</w:t>
            </w:r>
            <w:r>
              <w:rPr>
                <w:rFonts w:cstheme="minorHAnsi"/>
                <w:sz w:val="20"/>
                <w:szCs w:val="20"/>
              </w:rPr>
              <w:t>ors Intro. Microbiology Seminar</w:t>
            </w:r>
            <w:r w:rsidRPr="00F83BED">
              <w:rPr>
                <w:rFonts w:cstheme="minorHAnsi"/>
                <w:sz w:val="20"/>
                <w:szCs w:val="20"/>
              </w:rPr>
              <w:t xml:space="preserve"> 302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636BE1" w:rsidRPr="001347BA" w:rsidRDefault="00636BE1" w:rsidP="00F9161B">
            <w:pPr>
              <w:jc w:val="right"/>
              <w:rPr>
                <w:rFonts w:cstheme="minorHAnsi"/>
                <w:b/>
                <w:sz w:val="16"/>
                <w:szCs w:val="1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</w:tcPr>
          <w:p w:rsidR="00636BE1" w:rsidRPr="00636BE1" w:rsidRDefault="00636BE1" w:rsidP="00436370">
            <w:pPr>
              <w:ind w:left="-108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636BE1">
              <w:rPr>
                <w:rFonts w:cstheme="minorHAnsi"/>
                <w:sz w:val="20"/>
                <w:szCs w:val="20"/>
                <w:u w:val="single"/>
              </w:rPr>
              <w:t>Other Course</w:t>
            </w:r>
            <w:r>
              <w:rPr>
                <w:rFonts w:cstheme="minorHAnsi"/>
                <w:sz w:val="20"/>
                <w:szCs w:val="20"/>
                <w:u w:val="single"/>
              </w:rPr>
              <w:t>s</w:t>
            </w:r>
            <w:r w:rsidRPr="00636BE1">
              <w:rPr>
                <w:rFonts w:cstheme="minorHAnsi"/>
                <w:sz w:val="20"/>
                <w:szCs w:val="20"/>
                <w:u w:val="single"/>
              </w:rPr>
              <w:t xml:space="preserve"> that may be used</w:t>
            </w:r>
          </w:p>
        </w:tc>
      </w:tr>
      <w:tr w:rsidR="00636BE1" w:rsidRPr="00CA117A" w:rsidTr="00F1012F">
        <w:trPr>
          <w:jc w:val="center"/>
        </w:trPr>
        <w:tc>
          <w:tcPr>
            <w:tcW w:w="0" w:type="auto"/>
          </w:tcPr>
          <w:p w:rsidR="00636BE1" w:rsidRPr="00F83BED" w:rsidRDefault="00636BE1" w:rsidP="007A556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83BED">
              <w:rPr>
                <w:rFonts w:cstheme="minorHAnsi"/>
                <w:sz w:val="20"/>
                <w:szCs w:val="20"/>
              </w:rPr>
              <w:t>Innate Immunology 319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636BE1" w:rsidRPr="00F9161B" w:rsidRDefault="00636BE1" w:rsidP="007E19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6BE1" w:rsidRPr="00F9161B" w:rsidRDefault="00636BE1" w:rsidP="009E0AA9">
            <w:pPr>
              <w:ind w:left="-1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255 Cell Molecular Biology</w:t>
            </w:r>
          </w:p>
        </w:tc>
      </w:tr>
      <w:tr w:rsidR="00636BE1" w:rsidRPr="00CA117A" w:rsidTr="00F1012F">
        <w:trPr>
          <w:jc w:val="center"/>
        </w:trPr>
        <w:tc>
          <w:tcPr>
            <w:tcW w:w="0" w:type="auto"/>
          </w:tcPr>
          <w:p w:rsidR="00636BE1" w:rsidRPr="00F83BED" w:rsidRDefault="008E3DA6" w:rsidP="007A556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Immunobiology</w:t>
            </w:r>
            <w:r w:rsidR="00636BE1">
              <w:rPr>
                <w:rFonts w:cstheme="minorHAnsi"/>
                <w:sz w:val="20"/>
                <w:szCs w:val="20"/>
              </w:rPr>
              <w:t xml:space="preserve"> 321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636BE1" w:rsidRPr="00F9161B" w:rsidRDefault="00636BE1" w:rsidP="007E193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636BE1" w:rsidRPr="00F9161B" w:rsidRDefault="00C316B7" w:rsidP="009E0AA9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352</w:t>
            </w:r>
            <w:r w:rsidR="00636BE1">
              <w:rPr>
                <w:rFonts w:cstheme="minorHAnsi"/>
                <w:sz w:val="20"/>
                <w:szCs w:val="20"/>
              </w:rPr>
              <w:t xml:space="preserve"> Scanning Electron Microscopy</w:t>
            </w:r>
          </w:p>
        </w:tc>
      </w:tr>
      <w:tr w:rsidR="00636BE1" w:rsidRPr="00640933" w:rsidTr="00F1012F">
        <w:trPr>
          <w:jc w:val="center"/>
        </w:trPr>
        <w:tc>
          <w:tcPr>
            <w:tcW w:w="0" w:type="auto"/>
          </w:tcPr>
          <w:p w:rsidR="00636BE1" w:rsidRPr="00F83BED" w:rsidRDefault="00636BE1" w:rsidP="007A556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Parasitology 322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636BE1" w:rsidRPr="00F9161B" w:rsidRDefault="00636BE1" w:rsidP="007E1938">
            <w:pPr>
              <w:jc w:val="center"/>
              <w:rPr>
                <w:rFonts w:cstheme="minorHAnsi"/>
                <w:sz w:val="20"/>
                <w:szCs w:val="2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:rsidR="00636BE1" w:rsidRPr="00F9161B" w:rsidRDefault="00636BE1" w:rsidP="009E0AA9">
            <w:pPr>
              <w:ind w:lef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554 Transmission Electron Microscopy</w:t>
            </w:r>
          </w:p>
        </w:tc>
      </w:tr>
      <w:tr w:rsidR="00636BE1" w:rsidRPr="00640933" w:rsidTr="00F1012F">
        <w:trPr>
          <w:trHeight w:val="260"/>
          <w:jc w:val="center"/>
        </w:trPr>
        <w:tc>
          <w:tcPr>
            <w:tcW w:w="0" w:type="auto"/>
          </w:tcPr>
          <w:p w:rsidR="00636BE1" w:rsidRPr="00F9161B" w:rsidRDefault="00636BE1" w:rsidP="001B632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9161B">
              <w:rPr>
                <w:rFonts w:cstheme="minorHAnsi"/>
                <w:sz w:val="20"/>
                <w:szCs w:val="20"/>
              </w:rPr>
              <w:t>Princ</w:t>
            </w:r>
            <w:r>
              <w:rPr>
                <w:rFonts w:cstheme="minorHAnsi"/>
                <w:sz w:val="20"/>
                <w:szCs w:val="20"/>
              </w:rPr>
              <w:t>ipals of Microbial Pathogenesis 323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636BE1" w:rsidRPr="00F9161B" w:rsidRDefault="00636BE1" w:rsidP="007E1938">
            <w:pPr>
              <w:jc w:val="center"/>
              <w:rPr>
                <w:rFonts w:cstheme="minorHAnsi"/>
                <w:b/>
                <w:sz w:val="20"/>
                <w:szCs w:val="2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:rsidR="00636BE1" w:rsidRPr="000B2B45" w:rsidRDefault="00636BE1" w:rsidP="009E0AA9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B2B45">
              <w:rPr>
                <w:rFonts w:cstheme="minorHAnsi"/>
                <w:sz w:val="20"/>
                <w:szCs w:val="20"/>
              </w:rPr>
              <w:t>GSC 310 Microbes in the Environment</w:t>
            </w:r>
          </w:p>
        </w:tc>
      </w:tr>
      <w:tr w:rsidR="00636BE1" w:rsidRPr="00640933" w:rsidTr="00F1012F">
        <w:trPr>
          <w:trHeight w:val="269"/>
          <w:jc w:val="center"/>
        </w:trPr>
        <w:tc>
          <w:tcPr>
            <w:tcW w:w="0" w:type="auto"/>
          </w:tcPr>
          <w:p w:rsidR="00636BE1" w:rsidRPr="00F9161B" w:rsidRDefault="00636BE1" w:rsidP="001B632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B6327">
              <w:rPr>
                <w:rFonts w:cstheme="minorHAnsi"/>
                <w:sz w:val="20"/>
                <w:szCs w:val="20"/>
              </w:rPr>
              <w:t>Virology 436</w:t>
            </w:r>
          </w:p>
        </w:tc>
        <w:tc>
          <w:tcPr>
            <w:tcW w:w="0" w:type="auto"/>
            <w:vAlign w:val="center"/>
          </w:tcPr>
          <w:p w:rsidR="00636BE1" w:rsidRPr="00F9161B" w:rsidRDefault="00636BE1" w:rsidP="007E1938">
            <w:pPr>
              <w:jc w:val="center"/>
              <w:rPr>
                <w:rFonts w:cstheme="minorHAnsi"/>
                <w:b/>
                <w:sz w:val="20"/>
                <w:szCs w:val="2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:rsidR="00636BE1" w:rsidRPr="000B2B45" w:rsidRDefault="00636BE1" w:rsidP="009E0AA9">
            <w:pPr>
              <w:ind w:left="-108"/>
              <w:rPr>
                <w:rFonts w:cstheme="minorHAnsi"/>
                <w:sz w:val="20"/>
                <w:szCs w:val="20"/>
              </w:rPr>
            </w:pPr>
            <w:r w:rsidRPr="000B2B45">
              <w:rPr>
                <w:rFonts w:cstheme="minorHAnsi"/>
                <w:sz w:val="20"/>
                <w:szCs w:val="20"/>
              </w:rPr>
              <w:t>MSC 465 Marine Comparative Immunology</w:t>
            </w:r>
          </w:p>
        </w:tc>
      </w:tr>
      <w:tr w:rsidR="00F1012F" w:rsidRPr="00640933" w:rsidTr="00F1012F">
        <w:trPr>
          <w:trHeight w:val="269"/>
          <w:jc w:val="center"/>
        </w:trPr>
        <w:tc>
          <w:tcPr>
            <w:tcW w:w="0" w:type="auto"/>
          </w:tcPr>
          <w:p w:rsidR="00F1012F" w:rsidRDefault="00F1012F" w:rsidP="001B6327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F1012F" w:rsidRPr="001B6327" w:rsidRDefault="00F1012F" w:rsidP="001B632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1012F" w:rsidRPr="00F9161B" w:rsidRDefault="00F1012F" w:rsidP="007E1938">
            <w:pPr>
              <w:jc w:val="center"/>
              <w:rPr>
                <w:rFonts w:cstheme="minorHAnsi"/>
                <w:b/>
                <w:sz w:val="20"/>
                <w:szCs w:val="2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:rsidR="00F1012F" w:rsidRPr="000B2B45" w:rsidRDefault="00F1012F" w:rsidP="009E0AA9">
            <w:pPr>
              <w:ind w:left="-108"/>
              <w:rPr>
                <w:rFonts w:cstheme="minorHAnsi"/>
                <w:sz w:val="20"/>
                <w:szCs w:val="20"/>
              </w:rPr>
            </w:pPr>
          </w:p>
        </w:tc>
      </w:tr>
    </w:tbl>
    <w:p w:rsidR="004A1B30" w:rsidRDefault="007E1938" w:rsidP="004C01AE">
      <w:pPr>
        <w:pStyle w:val="BodyText"/>
        <w:tabs>
          <w:tab w:val="clear" w:pos="0"/>
          <w:tab w:val="left" w:pos="-270"/>
        </w:tabs>
        <w:ind w:left="-450" w:right="-720"/>
        <w:rPr>
          <w:rFonts w:asciiTheme="minorHAnsi" w:hAnsiTheme="minorHAnsi"/>
          <w:sz w:val="18"/>
          <w:szCs w:val="18"/>
        </w:rPr>
      </w:pPr>
      <w:r w:rsidRPr="00636BE1">
        <w:rPr>
          <w:rFonts w:asciiTheme="minorHAnsi" w:hAnsiTheme="minorHAnsi"/>
          <w:sz w:val="18"/>
          <w:szCs w:val="18"/>
        </w:rPr>
        <w:t>24 credits of MIC are required for maj</w:t>
      </w:r>
      <w:r w:rsidR="00221256" w:rsidRPr="00636BE1">
        <w:rPr>
          <w:rFonts w:asciiTheme="minorHAnsi" w:hAnsiTheme="minorHAnsi"/>
          <w:sz w:val="18"/>
          <w:szCs w:val="18"/>
        </w:rPr>
        <w:t>or, students must take MIC 301</w:t>
      </w:r>
      <w:r w:rsidR="00DF0BF4">
        <w:rPr>
          <w:rFonts w:asciiTheme="minorHAnsi" w:hAnsiTheme="minorHAnsi"/>
          <w:sz w:val="18"/>
          <w:szCs w:val="18"/>
        </w:rPr>
        <w:t xml:space="preserve"> (or MIC 303/304)</w:t>
      </w:r>
      <w:r w:rsidR="00221256" w:rsidRPr="00636BE1">
        <w:rPr>
          <w:rFonts w:asciiTheme="minorHAnsi" w:hAnsiTheme="minorHAnsi"/>
          <w:sz w:val="18"/>
          <w:szCs w:val="18"/>
        </w:rPr>
        <w:t>, 319, 321 (total 11</w:t>
      </w:r>
      <w:r w:rsidR="000D3EDC" w:rsidRPr="00636BE1">
        <w:rPr>
          <w:rFonts w:asciiTheme="minorHAnsi" w:hAnsiTheme="minorHAnsi"/>
          <w:sz w:val="18"/>
          <w:szCs w:val="18"/>
        </w:rPr>
        <w:t>-12</w:t>
      </w:r>
      <w:r w:rsidR="00221256" w:rsidRPr="00636BE1">
        <w:rPr>
          <w:rFonts w:asciiTheme="minorHAnsi" w:hAnsiTheme="minorHAnsi"/>
          <w:sz w:val="18"/>
          <w:szCs w:val="18"/>
        </w:rPr>
        <w:t xml:space="preserve"> credits).  The remaining </w:t>
      </w:r>
      <w:r w:rsidR="000D3EDC" w:rsidRPr="00636BE1">
        <w:rPr>
          <w:rFonts w:asciiTheme="minorHAnsi" w:hAnsiTheme="minorHAnsi"/>
          <w:sz w:val="18"/>
          <w:szCs w:val="18"/>
        </w:rPr>
        <w:t xml:space="preserve">12- </w:t>
      </w:r>
      <w:r w:rsidR="00221256" w:rsidRPr="00636BE1">
        <w:rPr>
          <w:rFonts w:asciiTheme="minorHAnsi" w:hAnsiTheme="minorHAnsi"/>
          <w:sz w:val="18"/>
          <w:szCs w:val="18"/>
        </w:rPr>
        <w:t>13</w:t>
      </w:r>
      <w:r w:rsidRPr="00636BE1">
        <w:rPr>
          <w:rFonts w:asciiTheme="minorHAnsi" w:hAnsiTheme="minorHAnsi"/>
          <w:sz w:val="18"/>
          <w:szCs w:val="18"/>
        </w:rPr>
        <w:t xml:space="preserve"> credits can be fulfilled with any of the courses listed</w:t>
      </w:r>
      <w:r w:rsidR="00221256" w:rsidRPr="00636BE1">
        <w:rPr>
          <w:rFonts w:asciiTheme="minorHAnsi" w:hAnsiTheme="minorHAnsi"/>
          <w:sz w:val="18"/>
          <w:szCs w:val="18"/>
        </w:rPr>
        <w:t xml:space="preserve"> a</w:t>
      </w:r>
      <w:r w:rsidR="00045A93" w:rsidRPr="00636BE1">
        <w:rPr>
          <w:rFonts w:asciiTheme="minorHAnsi" w:hAnsiTheme="minorHAnsi"/>
          <w:sz w:val="18"/>
          <w:szCs w:val="18"/>
        </w:rPr>
        <w:t xml:space="preserve">bove.  </w:t>
      </w:r>
      <w:r w:rsidRPr="00636BE1">
        <w:rPr>
          <w:rFonts w:asciiTheme="minorHAnsi" w:hAnsiTheme="minorHAnsi"/>
          <w:sz w:val="18"/>
          <w:szCs w:val="18"/>
        </w:rPr>
        <w:t xml:space="preserve">12 credits of MIC are required for the minor; students must </w:t>
      </w:r>
      <w:r w:rsidR="00221256" w:rsidRPr="00636BE1">
        <w:rPr>
          <w:rFonts w:asciiTheme="minorHAnsi" w:hAnsiTheme="minorHAnsi"/>
          <w:sz w:val="18"/>
          <w:szCs w:val="18"/>
        </w:rPr>
        <w:t>take MIC 301, 319 and</w:t>
      </w:r>
      <w:r w:rsidRPr="00636BE1">
        <w:rPr>
          <w:rFonts w:asciiTheme="minorHAnsi" w:hAnsiTheme="minorHAnsi"/>
          <w:sz w:val="18"/>
          <w:szCs w:val="18"/>
        </w:rPr>
        <w:t xml:space="preserve"> 321.  </w:t>
      </w:r>
      <w:r w:rsidR="00045A93" w:rsidRPr="00636BE1">
        <w:rPr>
          <w:rFonts w:asciiTheme="minorHAnsi" w:hAnsiTheme="minorHAnsi"/>
          <w:sz w:val="18"/>
          <w:szCs w:val="18"/>
        </w:rPr>
        <w:t>Majors can get</w:t>
      </w:r>
      <w:r w:rsidRPr="00636BE1">
        <w:rPr>
          <w:rFonts w:asciiTheme="minorHAnsi" w:hAnsiTheme="minorHAnsi"/>
          <w:sz w:val="18"/>
          <w:szCs w:val="18"/>
        </w:rPr>
        <w:t xml:space="preserve"> MIC credit </w:t>
      </w:r>
      <w:r w:rsidR="00045A93" w:rsidRPr="00636BE1">
        <w:rPr>
          <w:rFonts w:asciiTheme="minorHAnsi" w:hAnsiTheme="minorHAnsi"/>
          <w:sz w:val="18"/>
          <w:szCs w:val="18"/>
        </w:rPr>
        <w:t>for courses outside of MIC such as: BIL 255 which is recommended for Medical School in addition you may use</w:t>
      </w:r>
      <w:r w:rsidRPr="00636BE1">
        <w:rPr>
          <w:rFonts w:asciiTheme="minorHAnsi" w:hAnsiTheme="minorHAnsi"/>
          <w:sz w:val="18"/>
          <w:szCs w:val="18"/>
        </w:rPr>
        <w:t xml:space="preserve"> BIL</w:t>
      </w:r>
      <w:r w:rsidR="00045A93" w:rsidRPr="00636BE1">
        <w:rPr>
          <w:rFonts w:asciiTheme="minorHAnsi" w:hAnsiTheme="minorHAnsi"/>
          <w:sz w:val="18"/>
          <w:szCs w:val="18"/>
        </w:rPr>
        <w:t xml:space="preserve"> 554 or BIL 352 and </w:t>
      </w:r>
      <w:r w:rsidRPr="00636BE1">
        <w:rPr>
          <w:rFonts w:asciiTheme="minorHAnsi" w:hAnsiTheme="minorHAnsi"/>
          <w:sz w:val="18"/>
          <w:szCs w:val="18"/>
        </w:rPr>
        <w:t>GSC 310</w:t>
      </w:r>
      <w:r w:rsidR="00221256" w:rsidRPr="00636BE1">
        <w:rPr>
          <w:rFonts w:asciiTheme="minorHAnsi" w:hAnsiTheme="minorHAnsi"/>
          <w:sz w:val="18"/>
          <w:szCs w:val="18"/>
        </w:rPr>
        <w:t xml:space="preserve"> or MSC 465</w:t>
      </w:r>
      <w:r w:rsidR="00045A93" w:rsidRPr="00636BE1">
        <w:rPr>
          <w:rFonts w:asciiTheme="minorHAnsi" w:hAnsiTheme="minorHAnsi"/>
          <w:sz w:val="18"/>
          <w:szCs w:val="18"/>
        </w:rPr>
        <w:t xml:space="preserve"> toward the 13</w:t>
      </w:r>
      <w:r w:rsidRPr="00636BE1">
        <w:rPr>
          <w:rFonts w:asciiTheme="minorHAnsi" w:hAnsiTheme="minorHAnsi"/>
          <w:sz w:val="18"/>
          <w:szCs w:val="18"/>
        </w:rPr>
        <w:t xml:space="preserve"> credits</w:t>
      </w:r>
      <w:r w:rsidR="00045A93" w:rsidRPr="00636BE1">
        <w:rPr>
          <w:rFonts w:asciiTheme="minorHAnsi" w:hAnsiTheme="minorHAnsi"/>
          <w:sz w:val="18"/>
          <w:szCs w:val="18"/>
        </w:rPr>
        <w:t xml:space="preserve"> remaining</w:t>
      </w:r>
      <w:r w:rsidR="00221256" w:rsidRPr="00636BE1">
        <w:rPr>
          <w:rFonts w:asciiTheme="minorHAnsi" w:hAnsiTheme="minorHAnsi"/>
          <w:sz w:val="18"/>
          <w:szCs w:val="18"/>
        </w:rPr>
        <w:t xml:space="preserve"> to receive the</w:t>
      </w:r>
      <w:r w:rsidRPr="00636BE1">
        <w:rPr>
          <w:rFonts w:asciiTheme="minorHAnsi" w:hAnsiTheme="minorHAnsi"/>
          <w:sz w:val="18"/>
          <w:szCs w:val="18"/>
        </w:rPr>
        <w:t xml:space="preserve"> major.</w:t>
      </w:r>
      <w:r w:rsidR="00221256" w:rsidRPr="00636BE1">
        <w:rPr>
          <w:rFonts w:asciiTheme="minorHAnsi" w:hAnsiTheme="minorHAnsi"/>
          <w:sz w:val="18"/>
          <w:szCs w:val="18"/>
        </w:rPr>
        <w:t xml:space="preserve">  MIC 441 may be taken up to two times.</w:t>
      </w:r>
      <w:r w:rsidR="0067631D" w:rsidRPr="00636BE1">
        <w:rPr>
          <w:rFonts w:asciiTheme="minorHAnsi" w:hAnsiTheme="minorHAnsi"/>
          <w:sz w:val="18"/>
          <w:szCs w:val="18"/>
        </w:rPr>
        <w:t xml:space="preserve">  Psychology</w:t>
      </w:r>
      <w:r w:rsidR="00045A93" w:rsidRPr="00636BE1">
        <w:rPr>
          <w:rFonts w:asciiTheme="minorHAnsi" w:hAnsiTheme="minorHAnsi"/>
          <w:sz w:val="18"/>
          <w:szCs w:val="18"/>
        </w:rPr>
        <w:t xml:space="preserve"> and Sociology</w:t>
      </w:r>
      <w:r w:rsidR="00221256" w:rsidRPr="00636BE1">
        <w:rPr>
          <w:rFonts w:asciiTheme="minorHAnsi" w:hAnsiTheme="minorHAnsi"/>
          <w:sz w:val="18"/>
          <w:szCs w:val="18"/>
        </w:rPr>
        <w:t xml:space="preserve"> should be taken as part of your </w:t>
      </w:r>
      <w:r w:rsidR="008B06CB">
        <w:rPr>
          <w:rFonts w:asciiTheme="minorHAnsi" w:hAnsiTheme="minorHAnsi"/>
          <w:sz w:val="18"/>
          <w:szCs w:val="18"/>
        </w:rPr>
        <w:t>people and society cognate</w:t>
      </w:r>
      <w:r w:rsidR="00221256" w:rsidRPr="00636BE1">
        <w:rPr>
          <w:rFonts w:asciiTheme="minorHAnsi" w:hAnsiTheme="minorHAnsi"/>
          <w:sz w:val="18"/>
          <w:szCs w:val="18"/>
        </w:rPr>
        <w:t xml:space="preserve"> due to the MCAT’s focus on these subjects. BMB 401 does not count toward the 24 credits of MIC required but must be taken.</w:t>
      </w:r>
      <w:r w:rsidR="00DF0BF4">
        <w:rPr>
          <w:rFonts w:asciiTheme="minorHAnsi" w:hAnsiTheme="minorHAnsi"/>
          <w:sz w:val="18"/>
          <w:szCs w:val="18"/>
        </w:rPr>
        <w:t xml:space="preserve">  </w:t>
      </w:r>
      <w:r w:rsidRPr="00DF0BF4">
        <w:rPr>
          <w:rFonts w:asciiTheme="minorHAnsi" w:hAnsiTheme="minorHAnsi"/>
          <w:sz w:val="18"/>
          <w:szCs w:val="18"/>
        </w:rPr>
        <w:t xml:space="preserve">(*) indicates, </w:t>
      </w:r>
      <w:r w:rsidR="007A3D16" w:rsidRPr="00DF0BF4">
        <w:rPr>
          <w:rFonts w:asciiTheme="minorHAnsi" w:hAnsiTheme="minorHAnsi"/>
          <w:sz w:val="18"/>
          <w:szCs w:val="18"/>
        </w:rPr>
        <w:t>offered only in that semester. (**) indicates that permission of undergraduate director is needed, in addition to the following: 3.0 GPA within major, 3.0 GPA overall and at least 17 cred</w:t>
      </w:r>
      <w:r w:rsidR="00636BE1" w:rsidRPr="00DF0BF4">
        <w:rPr>
          <w:rFonts w:asciiTheme="minorHAnsi" w:hAnsiTheme="minorHAnsi"/>
          <w:sz w:val="18"/>
          <w:szCs w:val="18"/>
        </w:rPr>
        <w:t xml:space="preserve">its </w:t>
      </w:r>
      <w:r w:rsidR="002A7694" w:rsidRPr="00DF0BF4">
        <w:rPr>
          <w:rFonts w:asciiTheme="minorHAnsi" w:hAnsiTheme="minorHAnsi"/>
          <w:sz w:val="18"/>
          <w:szCs w:val="18"/>
        </w:rPr>
        <w:t>completed in our department; al</w:t>
      </w:r>
      <w:r w:rsidR="00636BE1" w:rsidRPr="00DF0BF4">
        <w:rPr>
          <w:rFonts w:asciiTheme="minorHAnsi" w:hAnsiTheme="minorHAnsi"/>
          <w:sz w:val="18"/>
          <w:szCs w:val="18"/>
        </w:rPr>
        <w:t>so</w:t>
      </w:r>
      <w:r w:rsidR="002A7694" w:rsidRPr="00DF0BF4">
        <w:rPr>
          <w:rFonts w:asciiTheme="minorHAnsi" w:hAnsiTheme="minorHAnsi"/>
          <w:sz w:val="18"/>
          <w:szCs w:val="18"/>
        </w:rPr>
        <w:t xml:space="preserve"> it can be taken from</w:t>
      </w:r>
      <w:r w:rsidR="00636BE1" w:rsidRPr="00DF0BF4">
        <w:rPr>
          <w:rFonts w:asciiTheme="minorHAnsi" w:hAnsiTheme="minorHAnsi"/>
          <w:sz w:val="18"/>
          <w:szCs w:val="18"/>
        </w:rPr>
        <w:t xml:space="preserve"> 2-6 credits and only 6 may count toward the major.</w:t>
      </w:r>
    </w:p>
    <w:p w:rsidR="00DF0BF4" w:rsidRDefault="00636BE1" w:rsidP="004C01AE">
      <w:pPr>
        <w:pStyle w:val="BodyText"/>
        <w:tabs>
          <w:tab w:val="clear" w:pos="0"/>
          <w:tab w:val="left" w:pos="-270"/>
        </w:tabs>
        <w:ind w:left="-450" w:right="-720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DF0BF4">
        <w:rPr>
          <w:rFonts w:asciiTheme="minorHAnsi" w:hAnsiTheme="minorHAnsi"/>
          <w:sz w:val="18"/>
          <w:szCs w:val="18"/>
        </w:rPr>
        <w:t xml:space="preserve">  </w:t>
      </w:r>
    </w:p>
    <w:p w:rsidR="00DF0BF4" w:rsidRDefault="00DF0BF4" w:rsidP="00DF0BF4">
      <w:pPr>
        <w:pStyle w:val="BodyText"/>
        <w:tabs>
          <w:tab w:val="clear" w:pos="0"/>
          <w:tab w:val="left" w:pos="-270"/>
        </w:tabs>
        <w:ind w:left="-450" w:right="-720"/>
        <w:jc w:val="center"/>
        <w:rPr>
          <w:rFonts w:asciiTheme="minorHAnsi" w:hAnsiTheme="minorHAnsi"/>
          <w:sz w:val="18"/>
          <w:szCs w:val="18"/>
        </w:rPr>
      </w:pPr>
      <w:r w:rsidRPr="00636BE1">
        <w:rPr>
          <w:rFonts w:asciiTheme="minorHAnsi" w:hAnsiTheme="minorHAnsi"/>
          <w:sz w:val="18"/>
          <w:szCs w:val="18"/>
        </w:rPr>
        <w:t>120 credits are required for graduation.  Your last 45 credits must be taken at the University of Miami.</w:t>
      </w:r>
    </w:p>
    <w:p w:rsidR="004C01AE" w:rsidRDefault="00636BE1" w:rsidP="00DF0BF4">
      <w:pPr>
        <w:pStyle w:val="BodyText"/>
        <w:tabs>
          <w:tab w:val="clear" w:pos="0"/>
          <w:tab w:val="left" w:pos="-270"/>
        </w:tabs>
        <w:ind w:left="-450" w:right="-720"/>
        <w:jc w:val="center"/>
        <w:rPr>
          <w:rFonts w:asciiTheme="minorHAnsi" w:hAnsiTheme="minorHAnsi"/>
          <w:sz w:val="18"/>
          <w:szCs w:val="18"/>
        </w:rPr>
      </w:pPr>
      <w:r w:rsidRPr="00DF0BF4">
        <w:rPr>
          <w:rFonts w:asciiTheme="minorHAnsi" w:hAnsiTheme="minorHAnsi"/>
          <w:sz w:val="18"/>
          <w:szCs w:val="18"/>
        </w:rPr>
        <w:t>Courses may be taken during the summer sessions to lighten the load in any given semester.</w:t>
      </w:r>
      <w:r w:rsidR="004C01AE">
        <w:rPr>
          <w:rFonts w:asciiTheme="minorHAnsi" w:hAnsiTheme="minorHAnsi"/>
          <w:sz w:val="18"/>
          <w:szCs w:val="18"/>
        </w:rPr>
        <w:t xml:space="preserve">  </w:t>
      </w:r>
    </w:p>
    <w:p w:rsidR="00DF0BF4" w:rsidRDefault="004C01AE" w:rsidP="00DF0BF4">
      <w:pPr>
        <w:pStyle w:val="BodyText"/>
        <w:tabs>
          <w:tab w:val="clear" w:pos="0"/>
          <w:tab w:val="left" w:pos="-270"/>
        </w:tabs>
        <w:ind w:left="-450" w:right="-72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The GRE is required for those pursuing a Ph.D. and the MCAT is required for those pursuing an M.D</w:t>
      </w:r>
      <w:proofErr w:type="gramStart"/>
      <w:r>
        <w:rPr>
          <w:rFonts w:asciiTheme="minorHAnsi" w:hAnsiTheme="minorHAnsi"/>
          <w:sz w:val="18"/>
          <w:szCs w:val="18"/>
        </w:rPr>
        <w:t>./</w:t>
      </w:r>
      <w:proofErr w:type="gramEnd"/>
      <w:r>
        <w:rPr>
          <w:rFonts w:asciiTheme="minorHAnsi" w:hAnsiTheme="minorHAnsi"/>
          <w:sz w:val="18"/>
          <w:szCs w:val="18"/>
        </w:rPr>
        <w:t>Ph.D.</w:t>
      </w:r>
    </w:p>
    <w:p w:rsidR="00DF0BF4" w:rsidRPr="00DF0BF4" w:rsidRDefault="00DF0BF4" w:rsidP="00DF0BF4">
      <w:pPr>
        <w:pStyle w:val="BodyText"/>
        <w:tabs>
          <w:tab w:val="clear" w:pos="0"/>
          <w:tab w:val="left" w:pos="-270"/>
        </w:tabs>
        <w:ind w:left="-450" w:right="-7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This major is applicable for those that want to attend school in preparation for medical, graduate, pharmacy, optometry, podiatry and dental careers… for any additional requirements that are not i</w:t>
      </w:r>
      <w:r w:rsidR="00182FB8">
        <w:rPr>
          <w:rFonts w:asciiTheme="minorHAnsi" w:hAnsiTheme="minorHAnsi"/>
          <w:sz w:val="18"/>
          <w:szCs w:val="18"/>
        </w:rPr>
        <w:t xml:space="preserve">ncluded please consult with Diana </w:t>
      </w:r>
      <w:r w:rsidR="00B4444B">
        <w:rPr>
          <w:rFonts w:asciiTheme="minorHAnsi" w:hAnsiTheme="minorHAnsi"/>
          <w:sz w:val="18"/>
          <w:szCs w:val="18"/>
        </w:rPr>
        <w:t xml:space="preserve">M. </w:t>
      </w:r>
      <w:r w:rsidR="00182FB8">
        <w:rPr>
          <w:rFonts w:asciiTheme="minorHAnsi" w:hAnsiTheme="minorHAnsi"/>
          <w:sz w:val="18"/>
          <w:szCs w:val="18"/>
        </w:rPr>
        <w:t>Lopez, Ph. D. or Roger Williams, M.S. Ed.</w:t>
      </w:r>
    </w:p>
    <w:sectPr w:rsidR="00DF0BF4" w:rsidRPr="00DF0BF4" w:rsidSect="00F1012F">
      <w:headerReference w:type="default" r:id="rId8"/>
      <w:footerReference w:type="default" r:id="rId9"/>
      <w:pgSz w:w="12240" w:h="15840" w:code="1"/>
      <w:pgMar w:top="720" w:right="1440" w:bottom="720" w:left="1440" w:header="43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3E" w:rsidRDefault="0010643E" w:rsidP="000E5A92">
      <w:pPr>
        <w:spacing w:after="0" w:line="240" w:lineRule="auto"/>
      </w:pPr>
      <w:r>
        <w:separator/>
      </w:r>
    </w:p>
  </w:endnote>
  <w:endnote w:type="continuationSeparator" w:id="0">
    <w:p w:rsidR="0010643E" w:rsidRDefault="0010643E" w:rsidP="000E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05" w:rsidRPr="005D454D" w:rsidRDefault="00C80280" w:rsidP="001347BA">
    <w:pPr>
      <w:pStyle w:val="Footer"/>
      <w:tabs>
        <w:tab w:val="left" w:pos="10483"/>
      </w:tabs>
      <w:rPr>
        <w:sz w:val="14"/>
        <w:szCs w:val="14"/>
      </w:rPr>
    </w:pPr>
    <w:r w:rsidRPr="005D454D">
      <w:rPr>
        <w:rFonts w:ascii="Arial" w:hAnsi="Arial" w:cs="Arial"/>
        <w:color w:val="454545"/>
        <w:sz w:val="14"/>
        <w:szCs w:val="14"/>
      </w:rPr>
      <w:fldChar w:fldCharType="begin"/>
    </w:r>
    <w:r w:rsidRPr="005D454D">
      <w:rPr>
        <w:rFonts w:ascii="Arial" w:hAnsi="Arial" w:cs="Arial"/>
        <w:color w:val="454545"/>
        <w:sz w:val="14"/>
        <w:szCs w:val="14"/>
      </w:rPr>
      <w:instrText xml:space="preserve"> FILENAME  \* FirstCap  \* MERGEFORMAT </w:instrText>
    </w:r>
    <w:r w:rsidRPr="005D454D">
      <w:rPr>
        <w:rFonts w:ascii="Arial" w:hAnsi="Arial" w:cs="Arial"/>
        <w:color w:val="454545"/>
        <w:sz w:val="14"/>
        <w:szCs w:val="14"/>
      </w:rPr>
      <w:fldChar w:fldCharType="separate"/>
    </w:r>
    <w:r w:rsidR="008913E7">
      <w:rPr>
        <w:rFonts w:ascii="Arial" w:hAnsi="Arial" w:cs="Arial"/>
        <w:noProof/>
        <w:color w:val="454545"/>
        <w:sz w:val="14"/>
        <w:szCs w:val="14"/>
      </w:rPr>
      <w:t>4 year sample curriculum 2138</w:t>
    </w:r>
    <w:r w:rsidRPr="005D454D">
      <w:rPr>
        <w:rFonts w:ascii="Arial" w:hAnsi="Arial" w:cs="Arial"/>
        <w:color w:val="454545"/>
        <w:sz w:val="14"/>
        <w:szCs w:val="14"/>
      </w:rPr>
      <w:fldChar w:fldCharType="end"/>
    </w:r>
    <w:r w:rsidR="00DD0F12" w:rsidRPr="005D454D">
      <w:rPr>
        <w:rFonts w:ascii="Arial" w:hAnsi="Arial" w:cs="Arial"/>
        <w:color w:val="454545"/>
        <w:sz w:val="14"/>
        <w:szCs w:val="14"/>
      </w:rPr>
      <w:tab/>
      <w:t xml:space="preserve">              </w:t>
    </w:r>
    <w:r w:rsidRPr="005D454D">
      <w:rPr>
        <w:rFonts w:ascii="Arial" w:hAnsi="Arial" w:cs="Arial"/>
        <w:color w:val="454545"/>
        <w:sz w:val="14"/>
        <w:szCs w:val="14"/>
      </w:rPr>
      <w:tab/>
    </w:r>
    <w:r w:rsidR="002F4E1C">
      <w:rPr>
        <w:rFonts w:ascii="Arial" w:hAnsi="Arial" w:cs="Arial"/>
        <w:color w:val="454545"/>
        <w:sz w:val="14"/>
        <w:szCs w:val="14"/>
      </w:rPr>
      <w:t>2161</w:t>
    </w:r>
    <w:r w:rsidR="002B4305" w:rsidRPr="005D454D">
      <w:rPr>
        <w:rFonts w:ascii="Arial" w:hAnsi="Arial" w:cs="Arial"/>
        <w:color w:val="454545"/>
        <w:sz w:val="14"/>
        <w:szCs w:val="14"/>
      </w:rPr>
      <w:tab/>
    </w:r>
    <w:r w:rsidR="001347BA">
      <w:rPr>
        <w:rFonts w:ascii="Arial" w:hAnsi="Arial" w:cs="Arial"/>
        <w:color w:val="454545"/>
        <w:sz w:val="14"/>
        <w:szCs w:val="14"/>
      </w:rPr>
      <w:tab/>
    </w:r>
    <w:r w:rsidR="002B4305" w:rsidRPr="005D454D">
      <w:rPr>
        <w:rFonts w:ascii="Arial" w:hAnsi="Arial" w:cs="Arial"/>
        <w:color w:val="454545"/>
        <w:sz w:val="14"/>
        <w:szCs w:val="14"/>
      </w:rPr>
      <w:tab/>
    </w:r>
    <w:r w:rsidR="002B4305" w:rsidRPr="005D454D">
      <w:rPr>
        <w:rFonts w:ascii="Arial" w:hAnsi="Arial" w:cs="Arial"/>
        <w:color w:val="454545"/>
        <w:sz w:val="14"/>
        <w:szCs w:val="14"/>
      </w:rPr>
      <w:tab/>
    </w:r>
    <w:r w:rsidR="002B4305" w:rsidRPr="005D454D">
      <w:rPr>
        <w:rFonts w:ascii="Arial" w:hAnsi="Arial" w:cs="Arial"/>
        <w:color w:val="454545"/>
        <w:sz w:val="14"/>
        <w:szCs w:val="14"/>
      </w:rPr>
      <w:tab/>
    </w:r>
    <w:r w:rsidR="002B4305" w:rsidRPr="005D454D">
      <w:rPr>
        <w:rFonts w:ascii="Arial" w:hAnsi="Arial" w:cs="Arial"/>
        <w:color w:val="454545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3E" w:rsidRDefault="0010643E" w:rsidP="000E5A92">
      <w:pPr>
        <w:spacing w:after="0" w:line="240" w:lineRule="auto"/>
      </w:pPr>
      <w:r>
        <w:separator/>
      </w:r>
    </w:p>
  </w:footnote>
  <w:footnote w:type="continuationSeparator" w:id="0">
    <w:p w:rsidR="0010643E" w:rsidRDefault="0010643E" w:rsidP="000E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A92" w:rsidRPr="00D81EE6" w:rsidRDefault="00790CB3" w:rsidP="00D81EE6">
    <w:pPr>
      <w:pStyle w:val="Subtitle"/>
      <w:jc w:val="center"/>
      <w:rPr>
        <w:i w:val="0"/>
        <w:sz w:val="18"/>
        <w:szCs w:val="18"/>
      </w:rPr>
    </w:pPr>
    <w:r>
      <w:rPr>
        <w:i w:val="0"/>
        <w:color w:val="auto"/>
      </w:rPr>
      <w:t xml:space="preserve">B.S. MIC major and CHM Minor: </w:t>
    </w:r>
    <w:r w:rsidR="006D7D33" w:rsidRPr="00AA5BBB">
      <w:rPr>
        <w:b/>
        <w:i w:val="0"/>
        <w:color w:val="auto"/>
      </w:rPr>
      <w:t>Graduate School</w:t>
    </w:r>
    <w:r w:rsidR="004C01AE">
      <w:rPr>
        <w:b/>
        <w:i w:val="0"/>
        <w:color w:val="auto"/>
      </w:rPr>
      <w:t xml:space="preserve"> (Ph.D. or M.D. Ph.D.)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2"/>
    <w:rsid w:val="00001076"/>
    <w:rsid w:val="00045A93"/>
    <w:rsid w:val="0008595A"/>
    <w:rsid w:val="000B2B45"/>
    <w:rsid w:val="000C454E"/>
    <w:rsid w:val="000D3EDC"/>
    <w:rsid w:val="000E5A92"/>
    <w:rsid w:val="0010643E"/>
    <w:rsid w:val="00130316"/>
    <w:rsid w:val="001347BA"/>
    <w:rsid w:val="00137880"/>
    <w:rsid w:val="00162C1E"/>
    <w:rsid w:val="00182FB8"/>
    <w:rsid w:val="00194299"/>
    <w:rsid w:val="001B6327"/>
    <w:rsid w:val="0020524A"/>
    <w:rsid w:val="00217B35"/>
    <w:rsid w:val="00221256"/>
    <w:rsid w:val="00233F8C"/>
    <w:rsid w:val="00246DB8"/>
    <w:rsid w:val="00246EC2"/>
    <w:rsid w:val="00254B82"/>
    <w:rsid w:val="00277D54"/>
    <w:rsid w:val="002A7694"/>
    <w:rsid w:val="002B4305"/>
    <w:rsid w:val="002F4E1C"/>
    <w:rsid w:val="003A7253"/>
    <w:rsid w:val="003C5EE5"/>
    <w:rsid w:val="004211E4"/>
    <w:rsid w:val="004A1B30"/>
    <w:rsid w:val="004C01AE"/>
    <w:rsid w:val="004C24E6"/>
    <w:rsid w:val="004F798B"/>
    <w:rsid w:val="00517A2C"/>
    <w:rsid w:val="005270AA"/>
    <w:rsid w:val="005B0D98"/>
    <w:rsid w:val="005D454D"/>
    <w:rsid w:val="00603D03"/>
    <w:rsid w:val="00636BE1"/>
    <w:rsid w:val="00640933"/>
    <w:rsid w:val="0067631D"/>
    <w:rsid w:val="006D34F9"/>
    <w:rsid w:val="006D5CA3"/>
    <w:rsid w:val="006D7D33"/>
    <w:rsid w:val="006F459A"/>
    <w:rsid w:val="00713E24"/>
    <w:rsid w:val="0077450E"/>
    <w:rsid w:val="00790CB3"/>
    <w:rsid w:val="007A3D16"/>
    <w:rsid w:val="007A3DE9"/>
    <w:rsid w:val="007E1938"/>
    <w:rsid w:val="008642E9"/>
    <w:rsid w:val="008913E7"/>
    <w:rsid w:val="008B06CB"/>
    <w:rsid w:val="008E3DA6"/>
    <w:rsid w:val="008F1ED0"/>
    <w:rsid w:val="008F7719"/>
    <w:rsid w:val="00916A15"/>
    <w:rsid w:val="00943553"/>
    <w:rsid w:val="009E0AA9"/>
    <w:rsid w:val="00A10342"/>
    <w:rsid w:val="00A3495B"/>
    <w:rsid w:val="00AA5BBB"/>
    <w:rsid w:val="00B4444B"/>
    <w:rsid w:val="00B47CD3"/>
    <w:rsid w:val="00B574F4"/>
    <w:rsid w:val="00B604B6"/>
    <w:rsid w:val="00B84663"/>
    <w:rsid w:val="00BB0349"/>
    <w:rsid w:val="00C00166"/>
    <w:rsid w:val="00C010D3"/>
    <w:rsid w:val="00C316B7"/>
    <w:rsid w:val="00C742AF"/>
    <w:rsid w:val="00C80280"/>
    <w:rsid w:val="00CA117A"/>
    <w:rsid w:val="00CF1EF5"/>
    <w:rsid w:val="00D04496"/>
    <w:rsid w:val="00D81EE6"/>
    <w:rsid w:val="00DC2C19"/>
    <w:rsid w:val="00DD0F12"/>
    <w:rsid w:val="00DD5CF6"/>
    <w:rsid w:val="00DF0BF4"/>
    <w:rsid w:val="00E77DEA"/>
    <w:rsid w:val="00E844B6"/>
    <w:rsid w:val="00E9798E"/>
    <w:rsid w:val="00EB594C"/>
    <w:rsid w:val="00EE5C64"/>
    <w:rsid w:val="00EF4B1A"/>
    <w:rsid w:val="00F1012F"/>
    <w:rsid w:val="00F31CC5"/>
    <w:rsid w:val="00F5731C"/>
    <w:rsid w:val="00F620B2"/>
    <w:rsid w:val="00F83BED"/>
    <w:rsid w:val="00F90FDC"/>
    <w:rsid w:val="00F9161B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ECC29-DC9B-4275-8FFC-040F5965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2"/>
  </w:style>
  <w:style w:type="paragraph" w:styleId="Footer">
    <w:name w:val="footer"/>
    <w:basedOn w:val="Normal"/>
    <w:link w:val="FooterChar"/>
    <w:uiPriority w:val="99"/>
    <w:unhideWhenUsed/>
    <w:rsid w:val="000E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2"/>
  </w:style>
  <w:style w:type="paragraph" w:styleId="BodyText">
    <w:name w:val="Body Text"/>
    <w:basedOn w:val="Normal"/>
    <w:link w:val="BodyTextChar"/>
    <w:rsid w:val="00277D5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Franklin Gothic Demi Cond" w:eastAsia="Times New Roman" w:hAnsi="Franklin Gothic Demi Cond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277D54"/>
    <w:rPr>
      <w:rFonts w:ascii="Franklin Gothic Demi Cond" w:eastAsia="Times New Roman" w:hAnsi="Franklin Gothic Demi Cond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A1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E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1E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0BAE-14E2-4EDE-BD45-E4E180F2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Miami - Miller School of Medicine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Williams</dc:creator>
  <cp:lastModifiedBy>Williams, Roger I</cp:lastModifiedBy>
  <cp:revision>11</cp:revision>
  <cp:lastPrinted>2013-08-29T19:10:00Z</cp:lastPrinted>
  <dcterms:created xsi:type="dcterms:W3CDTF">2013-09-24T19:35:00Z</dcterms:created>
  <dcterms:modified xsi:type="dcterms:W3CDTF">2016-09-15T16:29:00Z</dcterms:modified>
</cp:coreProperties>
</file>